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373FE" w14:textId="77777777" w:rsidR="000B22F2" w:rsidRDefault="000B22F2">
      <w:pPr>
        <w:widowControl w:val="0"/>
        <w:pBdr>
          <w:top w:val="nil"/>
          <w:left w:val="nil"/>
          <w:bottom w:val="nil"/>
          <w:right w:val="nil"/>
          <w:between w:val="nil"/>
        </w:pBdr>
        <w:spacing w:after="0"/>
      </w:pPr>
    </w:p>
    <w:p w14:paraId="0EF5CAAB" w14:textId="77777777" w:rsidR="000B22F2" w:rsidRDefault="000B22F2">
      <w:pPr>
        <w:widowControl w:val="0"/>
        <w:pBdr>
          <w:top w:val="nil"/>
          <w:left w:val="nil"/>
          <w:bottom w:val="nil"/>
          <w:right w:val="nil"/>
          <w:between w:val="nil"/>
        </w:pBdr>
        <w:spacing w:after="0"/>
      </w:pPr>
    </w:p>
    <w:p w14:paraId="066CAB1C" w14:textId="77777777" w:rsidR="000B22F2" w:rsidRDefault="000B22F2">
      <w:pPr>
        <w:widowControl w:val="0"/>
        <w:pBdr>
          <w:top w:val="nil"/>
          <w:left w:val="nil"/>
          <w:bottom w:val="nil"/>
          <w:right w:val="nil"/>
          <w:between w:val="nil"/>
        </w:pBdr>
        <w:spacing w:after="0"/>
      </w:pPr>
    </w:p>
    <w:p w14:paraId="11ED125D" w14:textId="77777777" w:rsidR="000B22F2" w:rsidRDefault="000B22F2">
      <w:pPr>
        <w:widowControl w:val="0"/>
        <w:pBdr>
          <w:top w:val="nil"/>
          <w:left w:val="nil"/>
          <w:bottom w:val="nil"/>
          <w:right w:val="nil"/>
          <w:between w:val="nil"/>
        </w:pBdr>
        <w:spacing w:after="0"/>
      </w:pPr>
      <w:bookmarkStart w:id="0" w:name="_heading=h.30j0zll" w:colFirst="0" w:colLast="0"/>
      <w:bookmarkEnd w:id="0"/>
    </w:p>
    <w:p w14:paraId="4EE62E4F" w14:textId="77777777" w:rsidR="000B22F2" w:rsidRDefault="000B22F2">
      <w:pPr>
        <w:spacing w:after="240" w:line="240" w:lineRule="auto"/>
        <w:jc w:val="both"/>
        <w:rPr>
          <w:rFonts w:ascii="Arial" w:eastAsia="Arial" w:hAnsi="Arial" w:cs="Arial"/>
          <w:b/>
          <w:sz w:val="36"/>
          <w:szCs w:val="36"/>
        </w:rPr>
      </w:pPr>
    </w:p>
    <w:tbl>
      <w:tblPr>
        <w:tblStyle w:val="a5"/>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B22F2" w14:paraId="53CF57F3" w14:textId="77777777">
        <w:tc>
          <w:tcPr>
            <w:tcW w:w="9026" w:type="dxa"/>
            <w:shd w:val="clear" w:color="auto" w:fill="auto"/>
            <w:tcMar>
              <w:top w:w="100" w:type="dxa"/>
              <w:left w:w="100" w:type="dxa"/>
              <w:bottom w:w="100" w:type="dxa"/>
              <w:right w:w="100" w:type="dxa"/>
            </w:tcMar>
          </w:tcPr>
          <w:p w14:paraId="6F8B7333" w14:textId="77777777" w:rsidR="000B22F2" w:rsidRDefault="001E05EE">
            <w:pPr>
              <w:widowControl w:val="0"/>
              <w:rPr>
                <w:rFonts w:ascii="Arial" w:eastAsia="Arial" w:hAnsi="Arial" w:cs="Arial"/>
                <w:b/>
                <w:highlight w:val="yellow"/>
              </w:rPr>
            </w:pPr>
            <w:r>
              <w:rPr>
                <w:rFonts w:ascii="Arial" w:eastAsia="Arial" w:hAnsi="Arial" w:cs="Arial"/>
                <w:b/>
                <w:highlight w:val="yellow"/>
              </w:rPr>
              <w:t>PLEASE RETAIN A COPY OF THIS SCHEDULE AS THIS FORMS PART OF YOUR CALL-OFF CONTRACT</w:t>
            </w:r>
          </w:p>
        </w:tc>
      </w:tr>
    </w:tbl>
    <w:p w14:paraId="546DD8D2" w14:textId="77777777" w:rsidR="000B22F2" w:rsidRDefault="000B22F2">
      <w:pPr>
        <w:spacing w:after="240" w:line="240" w:lineRule="auto"/>
        <w:jc w:val="both"/>
        <w:rPr>
          <w:rFonts w:ascii="Arial" w:eastAsia="Arial" w:hAnsi="Arial" w:cs="Arial"/>
          <w:b/>
          <w:sz w:val="36"/>
          <w:szCs w:val="36"/>
        </w:rPr>
      </w:pPr>
    </w:p>
    <w:p w14:paraId="1523DE70" w14:textId="77777777" w:rsidR="000B22F2" w:rsidRDefault="001E05EE">
      <w:pPr>
        <w:rPr>
          <w:rFonts w:ascii="Arial" w:eastAsia="Arial" w:hAnsi="Arial" w:cs="Arial"/>
          <w:b/>
          <w:sz w:val="36"/>
          <w:szCs w:val="36"/>
        </w:rPr>
      </w:pPr>
      <w:r>
        <w:rPr>
          <w:rFonts w:ascii="Arial" w:eastAsia="Arial" w:hAnsi="Arial" w:cs="Arial"/>
          <w:b/>
          <w:sz w:val="36"/>
          <w:szCs w:val="36"/>
        </w:rPr>
        <w:t>Joint Schedule 12 (Supply Chain Visibility)</w:t>
      </w:r>
    </w:p>
    <w:p w14:paraId="1C19229E" w14:textId="77777777" w:rsidR="000B22F2" w:rsidRDefault="001E05E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0B51B628" w14:textId="77777777" w:rsidR="000B22F2" w:rsidRDefault="000B22F2">
      <w:pPr>
        <w:pBdr>
          <w:top w:val="nil"/>
          <w:left w:val="nil"/>
          <w:bottom w:val="nil"/>
          <w:right w:val="nil"/>
          <w:between w:val="nil"/>
        </w:pBdr>
        <w:spacing w:after="0"/>
        <w:ind w:left="720"/>
        <w:rPr>
          <w:rFonts w:ascii="Arial" w:eastAsia="Arial" w:hAnsi="Arial" w:cs="Arial"/>
          <w:b/>
          <w:color w:val="000000"/>
          <w:sz w:val="24"/>
          <w:szCs w:val="24"/>
        </w:rPr>
      </w:pPr>
    </w:p>
    <w:p w14:paraId="58C5DD31" w14:textId="77777777" w:rsidR="000B22F2" w:rsidRDefault="001E05EE">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6"/>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0B22F2" w14:paraId="6AA8FF53" w14:textId="77777777">
        <w:trPr>
          <w:trHeight w:val="20"/>
        </w:trPr>
        <w:tc>
          <w:tcPr>
            <w:tcW w:w="3342" w:type="dxa"/>
          </w:tcPr>
          <w:p w14:paraId="39C397A3"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1F9D2534"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0B22F2" w14:paraId="577413C6" w14:textId="77777777">
        <w:trPr>
          <w:trHeight w:val="20"/>
        </w:trPr>
        <w:tc>
          <w:tcPr>
            <w:tcW w:w="3342" w:type="dxa"/>
          </w:tcPr>
          <w:p w14:paraId="7057FF45"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7AE8FE63"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0B22F2" w14:paraId="79C7B39E" w14:textId="77777777">
        <w:trPr>
          <w:trHeight w:val="20"/>
        </w:trPr>
        <w:tc>
          <w:tcPr>
            <w:tcW w:w="3342" w:type="dxa"/>
          </w:tcPr>
          <w:p w14:paraId="1B277DDB"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5513F5C0"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0B22F2" w14:paraId="62B5EA20" w14:textId="77777777">
        <w:trPr>
          <w:trHeight w:val="20"/>
        </w:trPr>
        <w:tc>
          <w:tcPr>
            <w:tcW w:w="3342" w:type="dxa"/>
          </w:tcPr>
          <w:p w14:paraId="7D42B1AD"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02A72EAA" w14:textId="77777777" w:rsidR="000B22F2" w:rsidRDefault="001E05E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B22F2" w14:paraId="2A94D6BA" w14:textId="77777777">
        <w:trPr>
          <w:trHeight w:val="20"/>
        </w:trPr>
        <w:tc>
          <w:tcPr>
            <w:tcW w:w="3342" w:type="dxa"/>
          </w:tcPr>
          <w:p w14:paraId="77E3BA92" w14:textId="77777777" w:rsidR="000B22F2" w:rsidRDefault="000B22F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767967ED" w14:textId="77777777" w:rsidR="000B22F2" w:rsidRDefault="000B22F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2AFE5924" w14:textId="77777777" w:rsidR="000B22F2" w:rsidRDefault="001E05E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7AAE7D10" w14:textId="77777777" w:rsidR="000B22F2" w:rsidRDefault="000B22F2">
      <w:pPr>
        <w:pBdr>
          <w:top w:val="nil"/>
          <w:left w:val="nil"/>
          <w:bottom w:val="nil"/>
          <w:right w:val="nil"/>
          <w:between w:val="nil"/>
        </w:pBdr>
        <w:spacing w:after="0"/>
        <w:ind w:left="720"/>
        <w:rPr>
          <w:rFonts w:ascii="Arial" w:eastAsia="Arial" w:hAnsi="Arial" w:cs="Arial"/>
          <w:b/>
          <w:color w:val="000000"/>
          <w:sz w:val="24"/>
          <w:szCs w:val="24"/>
        </w:rPr>
      </w:pPr>
    </w:p>
    <w:p w14:paraId="1300B77E" w14:textId="77777777" w:rsidR="000B22F2" w:rsidRDefault="001E05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1D8C06D0" w14:textId="77777777" w:rsidR="000B22F2" w:rsidRDefault="000B22F2">
      <w:pPr>
        <w:pBdr>
          <w:top w:val="nil"/>
          <w:left w:val="nil"/>
          <w:bottom w:val="nil"/>
          <w:right w:val="nil"/>
          <w:between w:val="nil"/>
        </w:pBdr>
        <w:spacing w:after="0"/>
        <w:ind w:left="720"/>
        <w:rPr>
          <w:rFonts w:ascii="Arial" w:eastAsia="Arial" w:hAnsi="Arial" w:cs="Arial"/>
          <w:color w:val="000000"/>
          <w:sz w:val="24"/>
          <w:szCs w:val="24"/>
        </w:rPr>
      </w:pPr>
    </w:p>
    <w:p w14:paraId="1FEE0938" w14:textId="77777777" w:rsidR="000B22F2" w:rsidRDefault="001E05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subject to Paragraph 2.3, advertise on Contracts Finder all Sub-Contract opportunities arising from or in connection with the provision of the Deliverables above a minimum threshold of £25,000 that arise during the Contract Period;</w:t>
      </w:r>
    </w:p>
    <w:p w14:paraId="09E470E7" w14:textId="77777777" w:rsidR="000B22F2" w:rsidRDefault="001E05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1BCC134E" w14:textId="77777777" w:rsidR="000B22F2" w:rsidRDefault="001E05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7F0D5273" w14:textId="77777777" w:rsidR="000B22F2" w:rsidRDefault="001E05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3D21120B" w14:textId="77777777" w:rsidR="000B22F2" w:rsidRDefault="001E05EE">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38BE0B09" w14:textId="77777777" w:rsidR="000B22F2" w:rsidRDefault="000B22F2">
      <w:pPr>
        <w:pBdr>
          <w:top w:val="nil"/>
          <w:left w:val="nil"/>
          <w:bottom w:val="nil"/>
          <w:right w:val="nil"/>
          <w:between w:val="nil"/>
        </w:pBdr>
        <w:spacing w:after="0"/>
        <w:ind w:left="1080"/>
        <w:rPr>
          <w:rFonts w:ascii="Arial" w:eastAsia="Arial" w:hAnsi="Arial" w:cs="Arial"/>
          <w:color w:val="000000"/>
          <w:sz w:val="24"/>
          <w:szCs w:val="24"/>
        </w:rPr>
      </w:pPr>
    </w:p>
    <w:p w14:paraId="6DBA2658" w14:textId="77777777" w:rsidR="000B22F2" w:rsidRDefault="000B22F2">
      <w:pPr>
        <w:pBdr>
          <w:top w:val="nil"/>
          <w:left w:val="nil"/>
          <w:bottom w:val="nil"/>
          <w:right w:val="nil"/>
          <w:between w:val="nil"/>
        </w:pBdr>
        <w:spacing w:after="0"/>
        <w:ind w:left="1080"/>
        <w:rPr>
          <w:rFonts w:ascii="Arial" w:eastAsia="Arial" w:hAnsi="Arial" w:cs="Arial"/>
          <w:color w:val="000000"/>
          <w:sz w:val="24"/>
          <w:szCs w:val="24"/>
        </w:rPr>
      </w:pPr>
    </w:p>
    <w:p w14:paraId="195DE227" w14:textId="77777777" w:rsidR="000B22F2" w:rsidRDefault="001E05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41B9A019" w14:textId="77777777" w:rsidR="000B22F2" w:rsidRDefault="000B22F2">
      <w:pPr>
        <w:pBdr>
          <w:top w:val="nil"/>
          <w:left w:val="nil"/>
          <w:bottom w:val="nil"/>
          <w:right w:val="nil"/>
          <w:between w:val="nil"/>
        </w:pBdr>
        <w:spacing w:after="0"/>
        <w:ind w:left="993" w:hanging="633"/>
        <w:rPr>
          <w:rFonts w:ascii="Arial" w:eastAsia="Arial" w:hAnsi="Arial" w:cs="Arial"/>
          <w:color w:val="000000"/>
          <w:sz w:val="24"/>
          <w:szCs w:val="24"/>
        </w:rPr>
      </w:pPr>
    </w:p>
    <w:p w14:paraId="093FC630" w14:textId="77777777" w:rsidR="000B22F2" w:rsidRDefault="001E05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6EA2D083" w14:textId="77777777" w:rsidR="000B22F2" w:rsidRDefault="000B22F2">
      <w:pPr>
        <w:pBdr>
          <w:top w:val="nil"/>
          <w:left w:val="nil"/>
          <w:bottom w:val="nil"/>
          <w:right w:val="nil"/>
          <w:between w:val="nil"/>
        </w:pBdr>
        <w:spacing w:after="0"/>
        <w:ind w:left="993" w:hanging="633"/>
        <w:rPr>
          <w:rFonts w:ascii="Arial" w:eastAsia="Arial" w:hAnsi="Arial" w:cs="Arial"/>
          <w:color w:val="000000"/>
          <w:sz w:val="24"/>
          <w:szCs w:val="24"/>
        </w:rPr>
      </w:pPr>
    </w:p>
    <w:p w14:paraId="772630D1" w14:textId="77777777" w:rsidR="000B22F2" w:rsidRDefault="001E05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0F2BAC41" w14:textId="77777777" w:rsidR="000B22F2" w:rsidRDefault="000B22F2">
      <w:pPr>
        <w:pBdr>
          <w:top w:val="nil"/>
          <w:left w:val="nil"/>
          <w:bottom w:val="nil"/>
          <w:right w:val="nil"/>
          <w:between w:val="nil"/>
        </w:pBdr>
        <w:spacing w:after="0"/>
        <w:ind w:left="720"/>
        <w:rPr>
          <w:rFonts w:ascii="Arial" w:eastAsia="Arial" w:hAnsi="Arial" w:cs="Arial"/>
          <w:color w:val="000000"/>
          <w:sz w:val="24"/>
          <w:szCs w:val="24"/>
        </w:rPr>
      </w:pPr>
    </w:p>
    <w:p w14:paraId="197BE380" w14:textId="77777777" w:rsidR="000B22F2" w:rsidRDefault="001E05E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40D36D95" w14:textId="77777777" w:rsidR="000B22F2" w:rsidRDefault="000B22F2">
      <w:pPr>
        <w:pBdr>
          <w:top w:val="nil"/>
          <w:left w:val="nil"/>
          <w:bottom w:val="nil"/>
          <w:right w:val="nil"/>
          <w:between w:val="nil"/>
        </w:pBdr>
        <w:spacing w:after="0"/>
        <w:ind w:left="720"/>
        <w:rPr>
          <w:rFonts w:ascii="Arial" w:eastAsia="Arial" w:hAnsi="Arial" w:cs="Arial"/>
          <w:b/>
          <w:color w:val="000000"/>
          <w:sz w:val="24"/>
          <w:szCs w:val="24"/>
        </w:rPr>
      </w:pPr>
    </w:p>
    <w:p w14:paraId="0A1FBCEE" w14:textId="77777777" w:rsidR="000B22F2" w:rsidRDefault="001E05EE">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7E9FBB17" w14:textId="77777777" w:rsidR="000B22F2" w:rsidRDefault="001E05EE">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50D9703E" w14:textId="77777777" w:rsidR="000B22F2" w:rsidRDefault="001E05EE">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40B3E359" w14:textId="77777777" w:rsidR="000B22F2" w:rsidRDefault="001E05EE">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5025AB97" w14:textId="77777777" w:rsidR="000B22F2" w:rsidRDefault="000B22F2">
      <w:pPr>
        <w:pBdr>
          <w:top w:val="nil"/>
          <w:left w:val="nil"/>
          <w:bottom w:val="nil"/>
          <w:right w:val="nil"/>
          <w:between w:val="nil"/>
        </w:pBdr>
        <w:spacing w:after="0" w:line="360" w:lineRule="auto"/>
        <w:jc w:val="both"/>
        <w:rPr>
          <w:rFonts w:ascii="Arial" w:eastAsia="Arial" w:hAnsi="Arial" w:cs="Arial"/>
          <w:color w:val="000000"/>
          <w:sz w:val="24"/>
          <w:szCs w:val="24"/>
        </w:rPr>
      </w:pPr>
    </w:p>
    <w:p w14:paraId="5034AD06" w14:textId="77777777" w:rsidR="000B22F2" w:rsidRDefault="001E05E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lastRenderedPageBreak/>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of any such change and shall specify the date from which it must be used.</w:t>
      </w:r>
    </w:p>
    <w:p w14:paraId="0FDEB1F9" w14:textId="77777777" w:rsidR="000B22F2" w:rsidRDefault="000B22F2">
      <w:pPr>
        <w:pBdr>
          <w:top w:val="nil"/>
          <w:left w:val="nil"/>
          <w:bottom w:val="nil"/>
          <w:right w:val="nil"/>
          <w:between w:val="nil"/>
        </w:pBdr>
        <w:spacing w:after="0"/>
        <w:ind w:left="720"/>
        <w:rPr>
          <w:rFonts w:ascii="Arial" w:eastAsia="Arial" w:hAnsi="Arial" w:cs="Arial"/>
          <w:color w:val="000000"/>
          <w:sz w:val="24"/>
          <w:szCs w:val="24"/>
        </w:rPr>
      </w:pPr>
    </w:p>
    <w:p w14:paraId="6D5E5B6C" w14:textId="77777777" w:rsidR="000B22F2" w:rsidRDefault="001E05EE">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57E62064" w14:textId="77777777" w:rsidR="000B22F2" w:rsidRDefault="000B22F2">
      <w:pPr>
        <w:rPr>
          <w:rFonts w:ascii="Arial" w:eastAsia="Arial" w:hAnsi="Arial" w:cs="Arial"/>
          <w:sz w:val="24"/>
          <w:szCs w:val="24"/>
        </w:rPr>
      </w:pPr>
    </w:p>
    <w:p w14:paraId="3275745F" w14:textId="77777777" w:rsidR="000B22F2" w:rsidRDefault="001E05EE">
      <w:pPr>
        <w:ind w:left="360"/>
        <w:jc w:val="center"/>
        <w:rPr>
          <w:rFonts w:ascii="Arial" w:eastAsia="Arial" w:hAnsi="Arial" w:cs="Arial"/>
          <w:b/>
          <w:sz w:val="24"/>
          <w:szCs w:val="24"/>
        </w:rPr>
      </w:pPr>
      <w:r>
        <w:rPr>
          <w:rFonts w:ascii="Arial" w:eastAsia="Arial" w:hAnsi="Arial" w:cs="Arial"/>
          <w:b/>
          <w:sz w:val="24"/>
          <w:szCs w:val="24"/>
        </w:rPr>
        <w:t>Annex 1</w:t>
      </w:r>
    </w:p>
    <w:p w14:paraId="5EFE2465" w14:textId="77777777" w:rsidR="000B22F2" w:rsidRDefault="001E05EE">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56C72642" w14:textId="77777777" w:rsidR="000B22F2" w:rsidRDefault="000B22F2">
      <w:pPr>
        <w:rPr>
          <w:rFonts w:ascii="Arial" w:eastAsia="Arial" w:hAnsi="Arial" w:cs="Arial"/>
          <w:sz w:val="24"/>
          <w:szCs w:val="24"/>
        </w:rPr>
      </w:pPr>
    </w:p>
    <w:p w14:paraId="31139D93" w14:textId="77777777" w:rsidR="000B22F2" w:rsidRDefault="000B22F2"/>
    <w:p w14:paraId="5890E3F2" w14:textId="77777777" w:rsidR="000B22F2" w:rsidRDefault="001E05EE">
      <w:pPr>
        <w:rPr>
          <w:rFonts w:ascii="Arial" w:eastAsia="Arial" w:hAnsi="Arial" w:cs="Arial"/>
          <w:sz w:val="24"/>
          <w:szCs w:val="24"/>
        </w:rPr>
      </w:pPr>
      <w:r>
        <w:rPr>
          <w:rFonts w:ascii="Arial" w:eastAsia="Arial" w:hAnsi="Arial" w:cs="Arial"/>
          <w:sz w:val="24"/>
          <w:szCs w:val="24"/>
        </w:rPr>
        <w:object w:dxaOrig="2340" w:dyaOrig="1140" w14:anchorId="2C11E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800344496" r:id="rId9"/>
        </w:object>
      </w:r>
    </w:p>
    <w:p w14:paraId="4985A90F" w14:textId="77777777" w:rsidR="000B22F2" w:rsidRDefault="000B22F2">
      <w:pPr>
        <w:rPr>
          <w:rFonts w:ascii="Arial" w:eastAsia="Arial" w:hAnsi="Arial" w:cs="Arial"/>
          <w:sz w:val="24"/>
          <w:szCs w:val="24"/>
        </w:rPr>
      </w:pPr>
    </w:p>
    <w:p w14:paraId="27B37EBD" w14:textId="77777777" w:rsidR="000B22F2" w:rsidRDefault="000B22F2">
      <w:pPr>
        <w:rPr>
          <w:rFonts w:ascii="Arial" w:eastAsia="Arial" w:hAnsi="Arial" w:cs="Arial"/>
          <w:sz w:val="24"/>
          <w:szCs w:val="24"/>
        </w:rPr>
      </w:pPr>
    </w:p>
    <w:sectPr w:rsidR="000B22F2">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E99E1" w14:textId="77777777" w:rsidR="005C6238" w:rsidRDefault="005C6238">
      <w:pPr>
        <w:spacing w:after="0" w:line="240" w:lineRule="auto"/>
      </w:pPr>
      <w:r>
        <w:separator/>
      </w:r>
    </w:p>
  </w:endnote>
  <w:endnote w:type="continuationSeparator" w:id="0">
    <w:p w14:paraId="5AC3D4E3" w14:textId="77777777" w:rsidR="005C6238" w:rsidRDefault="005C6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16670" w14:textId="77777777" w:rsidR="000B22F2" w:rsidRDefault="001E05EE">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F749B0">
      <w:rPr>
        <w:noProof/>
        <w:color w:val="000000"/>
      </w:rPr>
      <w:t>1</w:t>
    </w:r>
    <w:r>
      <w:rPr>
        <w:color w:val="000000"/>
      </w:rPr>
      <w:fldChar w:fldCharType="end"/>
    </w:r>
  </w:p>
  <w:p w14:paraId="3D93AC55" w14:textId="77777777" w:rsidR="000B22F2" w:rsidRPr="00F749B0" w:rsidRDefault="001E05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749B0">
      <w:rPr>
        <w:rFonts w:ascii="Arial" w:eastAsia="Arial" w:hAnsi="Arial" w:cs="Arial"/>
        <w:color w:val="000000"/>
        <w:sz w:val="20"/>
        <w:szCs w:val="20"/>
      </w:rPr>
      <w:t xml:space="preserve">Framework Ref: </w:t>
    </w:r>
    <w:r w:rsidRPr="00F749B0">
      <w:rPr>
        <w:rFonts w:ascii="Arial" w:eastAsia="Arial" w:hAnsi="Arial" w:cs="Arial"/>
        <w:sz w:val="20"/>
        <w:szCs w:val="20"/>
      </w:rPr>
      <w:t xml:space="preserve">RM6361 Multifunctional Devices (MFDs), </w:t>
    </w:r>
    <w:proofErr w:type="spellStart"/>
    <w:r w:rsidRPr="00F749B0">
      <w:rPr>
        <w:rFonts w:ascii="Arial" w:eastAsia="Arial" w:hAnsi="Arial" w:cs="Arial"/>
        <w:sz w:val="20"/>
        <w:szCs w:val="20"/>
      </w:rPr>
      <w:t>GovPrint</w:t>
    </w:r>
    <w:proofErr w:type="spellEnd"/>
    <w:r w:rsidRPr="00F749B0">
      <w:rPr>
        <w:rFonts w:ascii="Arial" w:eastAsia="Arial" w:hAnsi="Arial" w:cs="Arial"/>
        <w:sz w:val="20"/>
        <w:szCs w:val="20"/>
      </w:rPr>
      <w:t xml:space="preserve"> Hardware, Managed Print Services and Digital Workflow Software Services</w:t>
    </w:r>
  </w:p>
  <w:p w14:paraId="654703F5" w14:textId="77777777" w:rsidR="000B22F2" w:rsidRPr="00F749B0" w:rsidRDefault="001E05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749B0">
      <w:rPr>
        <w:rFonts w:ascii="Arial" w:eastAsia="Arial" w:hAnsi="Arial" w:cs="Arial"/>
        <w:color w:val="000000"/>
        <w:sz w:val="20"/>
        <w:szCs w:val="20"/>
      </w:rPr>
      <w:t>Project Version: 1.0</w:t>
    </w:r>
  </w:p>
  <w:p w14:paraId="706FA7FD" w14:textId="77777777" w:rsidR="000B22F2" w:rsidRPr="00F749B0" w:rsidRDefault="001E05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749B0">
      <w:rPr>
        <w:rFonts w:ascii="Arial" w:eastAsia="Arial" w:hAnsi="Arial" w:cs="Arial"/>
        <w:color w:val="000000"/>
        <w:sz w:val="20"/>
        <w:szCs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8B315" w14:textId="77777777" w:rsidR="005C6238" w:rsidRDefault="005C6238">
      <w:pPr>
        <w:spacing w:after="0" w:line="240" w:lineRule="auto"/>
      </w:pPr>
      <w:r>
        <w:separator/>
      </w:r>
    </w:p>
  </w:footnote>
  <w:footnote w:type="continuationSeparator" w:id="0">
    <w:p w14:paraId="7E8A5257" w14:textId="77777777" w:rsidR="005C6238" w:rsidRDefault="005C6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CAE22" w14:textId="77777777" w:rsidR="000B22F2" w:rsidRDefault="001E05EE">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4AA11A1B" w14:textId="77777777" w:rsidR="000B22F2" w:rsidRDefault="001E05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23</w:t>
    </w:r>
  </w:p>
  <w:p w14:paraId="217349CA" w14:textId="77777777" w:rsidR="000B22F2" w:rsidRDefault="000B22F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D1819"/>
    <w:multiLevelType w:val="multilevel"/>
    <w:tmpl w:val="350468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43915A69"/>
    <w:multiLevelType w:val="multilevel"/>
    <w:tmpl w:val="8F02D91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2F2"/>
    <w:rsid w:val="000B22F2"/>
    <w:rsid w:val="001E05EE"/>
    <w:rsid w:val="0055757F"/>
    <w:rsid w:val="005C6238"/>
    <w:rsid w:val="00F74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5ECC8"/>
  <w15:docId w15:val="{57E96612-2B5D-44DF-B0A2-73348066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076DD6"/>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076DD6"/>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076DD6"/>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076DD6"/>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076DD6"/>
    <w:pPr>
      <w:keepNext/>
      <w:keepLines/>
      <w:spacing w:before="220" w:after="40"/>
      <w:outlineLvl w:val="4"/>
    </w:pPr>
    <w:rPr>
      <w:b/>
    </w:rPr>
  </w:style>
  <w:style w:type="paragraph" w:styleId="Heading6">
    <w:name w:val="heading 6"/>
    <w:basedOn w:val="Normal"/>
    <w:next w:val="Normal"/>
    <w:uiPriority w:val="9"/>
    <w:semiHidden/>
    <w:unhideWhenUsed/>
    <w:qFormat/>
    <w:rsid w:val="00076DD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076DD6"/>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Pr>
  </w:style>
  <w:style w:type="paragraph" w:styleId="BalloonText">
    <w:name w:val="Balloon Text"/>
    <w:basedOn w:val="Normal"/>
    <w:link w:val="BalloonTextChar"/>
    <w:uiPriority w:val="99"/>
    <w:semiHidden/>
    <w:unhideWhenUsed/>
    <w:rsid w:val="00076D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DD6"/>
    <w:rPr>
      <w:rFonts w:ascii="Segoe UI" w:hAnsi="Segoe UI" w:cs="Segoe UI"/>
      <w:sz w:val="18"/>
      <w:szCs w:val="18"/>
    </w:rPr>
  </w:style>
  <w:style w:type="paragraph" w:styleId="Revision">
    <w:name w:val="Revision"/>
    <w:hidden/>
    <w:uiPriority w:val="99"/>
    <w:semiHidden/>
    <w:rsid w:val="00076DD6"/>
    <w:pPr>
      <w:spacing w:after="0" w:line="240" w:lineRule="auto"/>
    </w:pPr>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tcOSDzlZFeuQDQJJd76QTxmq3g==">CgMxLjAyCWguMzBqMHpsbDIIaC5namRneHM4AHIhMWlUcmo5R0hOVzM1Q205cWc2YnRGZ3BHdDFBZ0Z4b1JM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3369</Characters>
  <Application>Microsoft Office Word</Application>
  <DocSecurity>0</DocSecurity>
  <Lines>28</Lines>
  <Paragraphs>7</Paragraphs>
  <ScaleCrop>false</ScaleCrop>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Leila Lynch</cp:lastModifiedBy>
  <cp:revision>2</cp:revision>
  <dcterms:created xsi:type="dcterms:W3CDTF">2025-02-06T10:55:00Z</dcterms:created>
  <dcterms:modified xsi:type="dcterms:W3CDTF">2025-02-06T10:55:00Z</dcterms:modified>
</cp:coreProperties>
</file>